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FE5B" w14:textId="77777777" w:rsidR="001230DB" w:rsidRDefault="001230DB" w:rsidP="001230DB">
      <w:r>
        <w:t>Скланяньѥ в двоїнѣ</w:t>
      </w:r>
    </w:p>
    <w:p w14:paraId="3481F254" w14:textId="77777777" w:rsidR="001230DB" w:rsidRDefault="001230DB" w:rsidP="001230DB">
      <w:r>
        <w:t>(10.03.2021)</w:t>
      </w:r>
    </w:p>
    <w:p w14:paraId="783A515C" w14:textId="77777777" w:rsidR="001230DB" w:rsidRDefault="001230DB" w:rsidP="001230DB">
      <w:r>
        <w:t>Аѵѳор: Roberto Lombino (robertolombino@volny.cz)</w:t>
      </w:r>
    </w:p>
    <w:p w14:paraId="7050363F" w14:textId="77777777" w:rsidR="001230DB" w:rsidRDefault="001230DB" w:rsidP="001230DB"/>
    <w:p w14:paraId="503E0A98" w14:textId="77777777" w:rsidR="001230DB" w:rsidRDefault="001230DB" w:rsidP="001230DB">
      <w:r>
        <w:t>Скланяньѥ чисꙏльника два</w:t>
      </w:r>
    </w:p>
    <w:p w14:paraId="77293EDC" w14:textId="77777777" w:rsidR="001230DB" w:rsidRDefault="001230DB" w:rsidP="001230DB">
      <w:r>
        <w:t>Именитељник (им. два (мѫжскый род), двѣ (женьскый и стрѣднїй род)</w:t>
      </w:r>
    </w:p>
    <w:p w14:paraId="045D6F5E" w14:textId="77777777" w:rsidR="001230DB" w:rsidRDefault="001230DB" w:rsidP="001230DB">
      <w:r>
        <w:t>родитељник (род.) и мѣстник (мѣст.) дву (всѣ роды)</w:t>
      </w:r>
    </w:p>
    <w:p w14:paraId="0F861CED" w14:textId="77777777" w:rsidR="001230DB" w:rsidRDefault="001230DB" w:rsidP="001230DB">
      <w:r>
        <w:t>датељник (дат.) и творитељник (тв.) двома (мѫж.), двѣма (жен. и стр.)</w:t>
      </w:r>
    </w:p>
    <w:p w14:paraId="27107748" w14:textId="77777777" w:rsidR="001230DB" w:rsidRDefault="001230DB" w:rsidP="001230DB">
      <w:r>
        <w:t>винитељник (вин.) дву (мѫжскый живый), два (мѫжскый неживый), двѣ (жен. и стр.)</w:t>
      </w:r>
    </w:p>
    <w:p w14:paraId="3DBCCE10" w14:textId="77777777" w:rsidR="001230DB" w:rsidRDefault="001230DB" w:rsidP="001230DB">
      <w:r>
        <w:t>Ся ра̊вность падежев фунґуѥт ра̊внако всєкде при скла̊няньї.</w:t>
      </w:r>
    </w:p>
    <w:p w14:paraId="0F3A0B8A" w14:textId="77777777" w:rsidR="001230DB" w:rsidRDefault="001230DB" w:rsidP="001230DB"/>
    <w:p w14:paraId="40D96ACD" w14:textId="77777777" w:rsidR="001230DB" w:rsidRDefault="001230DB" w:rsidP="001230DB">
      <w:r>
        <w:t>Кончины при скланяньї именникѡв</w:t>
      </w:r>
    </w:p>
    <w:p w14:paraId="6FE300C1" w14:textId="77777777" w:rsidR="001230DB" w:rsidRDefault="001230DB" w:rsidP="001230DB">
      <w:r>
        <w:t>Им. в мѫж. -а: брата, гра̊да, мѫжа, краꙗ</w:t>
      </w:r>
    </w:p>
    <w:p w14:paraId="72A0D47C" w14:textId="77777777" w:rsidR="001230DB" w:rsidRDefault="001230DB" w:rsidP="001230DB">
      <w:r>
        <w:t>Им. в жен. и стр. -ѣ по твьрдом звѫцѣ, -и по мѧкком: женѣ, души, кости, слов(ес)ѣ, полї, телѧтѣ</w:t>
      </w:r>
    </w:p>
    <w:p w14:paraId="1F049A4D" w14:textId="77777777" w:rsidR="001230DB" w:rsidRDefault="001230DB" w:rsidP="001230DB">
      <w:r>
        <w:t>Род. и мѣст. всєгда -у: брату, гра̊ду, мѫжу, краю, жену, душу, костю (костью?), слов(ес)у, полю, телѧту</w:t>
      </w:r>
    </w:p>
    <w:p w14:paraId="0EA03C31" w14:textId="77777777" w:rsidR="001230DB" w:rsidRDefault="001230DB" w:rsidP="001230DB">
      <w:r>
        <w:t>Дат. и тв. -ома по твьрдом звѫцѣ, -ема по мѧкком, -ма по самогла̊сьницѣ, -ьма у женьскых с кончиной на сѫгла̊сьник: братома, гра̊дома, мѫжема, краѥма, женама, душама, костьма, слов(ес)ома, полѥма, телѧтома</w:t>
      </w:r>
    </w:p>
    <w:p w14:paraId="3431CA77" w14:textId="77777777" w:rsidR="001230DB" w:rsidRDefault="001230DB" w:rsidP="001230DB">
      <w:r>
        <w:t>Вин. како род. в мѫж. жив., како им. в другых: Виђѫ дву мѫжу. Виђѫ два гра̊да, двѣ женѣ, двѣ полї.</w:t>
      </w:r>
    </w:p>
    <w:p w14:paraId="75310694" w14:textId="77777777" w:rsidR="001230DB" w:rsidRDefault="001230DB" w:rsidP="001230DB"/>
    <w:p w14:paraId="74D64350" w14:textId="77777777" w:rsidR="001230DB" w:rsidRDefault="001230DB" w:rsidP="001230DB">
      <w:r>
        <w:t>Именника око, ухо и такоже именникы с корѣном ра̊зширꙗным чрѣз -ен- имѣѭт в им. кончинѫ -и, ꙗже у словесу «око» и «ухо» навыше смѧкчаѥ кмен: очи, уши, рамени, без очу, ушу, рамену, с очима, ушима, раменома.</w:t>
      </w:r>
    </w:p>
    <w:p w14:paraId="5AE15576" w14:textId="77777777" w:rsidR="001230DB" w:rsidRDefault="001230DB" w:rsidP="001230DB"/>
    <w:p w14:paraId="11988462" w14:textId="77777777" w:rsidR="001230DB" w:rsidRDefault="001230DB" w:rsidP="001230DB">
      <w:r>
        <w:t>Придавникы:</w:t>
      </w:r>
    </w:p>
    <w:p w14:paraId="231B6863" w14:textId="77777777" w:rsidR="001230DB" w:rsidRDefault="001230DB" w:rsidP="001230DB">
      <w:r>
        <w:t>им. мла̊да/свѣжа (мѫж.), мла̊де/свѣже (жен. и стр.)</w:t>
      </w:r>
    </w:p>
    <w:p w14:paraId="6D806E10" w14:textId="77777777" w:rsidR="001230DB" w:rsidRDefault="001230DB" w:rsidP="001230DB">
      <w:r>
        <w:t>Род. и мѣст. мла̊ду/свѣжу</w:t>
      </w:r>
    </w:p>
    <w:p w14:paraId="730B3C51" w14:textId="77777777" w:rsidR="001230DB" w:rsidRDefault="001230DB" w:rsidP="001230DB">
      <w:r>
        <w:t>Дат. и тв. мла̊дыма/свѣжима</w:t>
      </w:r>
    </w:p>
    <w:p w14:paraId="1115EDD5" w14:textId="77777777" w:rsidR="001230DB" w:rsidRDefault="001230DB" w:rsidP="001230DB">
      <w:r>
        <w:t>Ра̊вно сѧ скланяѥт заименникы мой, твой, наш, ваш.</w:t>
      </w:r>
    </w:p>
    <w:p w14:paraId="1151C858" w14:textId="77777777" w:rsidR="001230DB" w:rsidRDefault="001230DB" w:rsidP="001230DB"/>
    <w:p w14:paraId="097F81C8" w14:textId="77777777" w:rsidR="001230DB" w:rsidRDefault="001230DB" w:rsidP="001230DB">
      <w:r>
        <w:t>Особне заименникы:</w:t>
      </w:r>
    </w:p>
    <w:p w14:paraId="7BA296C4" w14:textId="77777777" w:rsidR="001230DB" w:rsidRDefault="001230DB" w:rsidP="001230DB">
      <w:r>
        <w:lastRenderedPageBreak/>
        <w:t>Им. мы два/двѣ = на(/нѣ), вы два/двѣ = ва/вѣ, они два/двѣ = она/оне (онѣ?)</w:t>
      </w:r>
    </w:p>
    <w:p w14:paraId="277ED77D" w14:textId="77777777" w:rsidR="001230DB" w:rsidRDefault="001230DB" w:rsidP="001230DB">
      <w:r>
        <w:t>Форма «нѣ» не ѥствуѥт в природных ѩзыкох ни в старословꙗньском, была ѥст измышлєна на серверѣ ꙗко инновациꙗ съгласьна логицѣ два/двѣ.</w:t>
      </w:r>
    </w:p>
    <w:p w14:paraId="481D9AAB" w14:textId="77777777" w:rsidR="001230DB" w:rsidRDefault="001230DB" w:rsidP="001230DB">
      <w:r>
        <w:t>Род. и мѣст. наю, ваю, ю/ѥю/нєю (ра̊злика яко гѡ/ѥгѡ/нєгѡ)</w:t>
      </w:r>
    </w:p>
    <w:p w14:paraId="32C37E2B" w14:textId="77777777" w:rsidR="001230DB" w:rsidRDefault="001230DB" w:rsidP="001230DB">
      <w:r>
        <w:t>Дат. и тв. нама, вама, їма/нїма</w:t>
      </w:r>
    </w:p>
    <w:p w14:paraId="10CC0E9E" w14:textId="77777777" w:rsidR="001230DB" w:rsidRDefault="001230DB" w:rsidP="001230DB">
      <w:r>
        <w:t>Вин. наю, ваю, ѥю (мѫж. жив.), ѥ (всє осталеє роды)</w:t>
      </w:r>
    </w:p>
    <w:p w14:paraId="7F597273" w14:textId="77777777" w:rsidR="001230DB" w:rsidRDefault="001230DB" w:rsidP="001230DB"/>
    <w:p w14:paraId="2588A8AE" w14:textId="77777777" w:rsidR="001230DB" w:rsidRDefault="001230DB" w:rsidP="001230DB">
      <w:r>
        <w:t>Привла̊стняѭће заименникы:</w:t>
      </w:r>
    </w:p>
    <w:p w14:paraId="06BBDB47" w14:textId="77777777" w:rsidR="001230DB" w:rsidRDefault="001230DB" w:rsidP="001230DB">
      <w:r>
        <w:t>нескланяѥме наю, ваю, ѥю; скланяѥме (по взорѣ словеньскогѡ) наїн, ваїн, ?ѥїн? (ѥїн ѥст в МС про ѥднинѫ женьского рода, но ѥстли то замѣнимо на ѥйный, потом ѥїн може быти в двоїнѣ)</w:t>
      </w:r>
    </w:p>
    <w:p w14:paraId="6FD7F1E1" w14:textId="77777777" w:rsidR="001230DB" w:rsidRDefault="001230DB" w:rsidP="001230DB">
      <w:r>
        <w:t>Примѣр: наю/наїна книга = книга наю дву</w:t>
      </w:r>
    </w:p>
    <w:p w14:paraId="4A6742B1" w14:textId="77777777" w:rsidR="001230DB" w:rsidRDefault="001230DB" w:rsidP="001230DB"/>
    <w:p w14:paraId="7676672D" w14:textId="77777777" w:rsidR="001230DB" w:rsidRDefault="001230DB" w:rsidP="001230DB">
      <w:r>
        <w:t>Часованьѥ глаголѡв</w:t>
      </w:r>
    </w:p>
    <w:p w14:paraId="37611240" w14:textId="77777777" w:rsidR="001230DB" w:rsidRDefault="001230DB" w:rsidP="001230DB">
      <w:r>
        <w:t>В мѫжском ѥст кончина -а, в женьском и стрѣдном -е или -ѣ. Кончина -тѣ в затворках () ѥст Константиново прѣдложеньѥ инновациѥ, да бы сѧ не мылило с другыми формами, но не ѥст то съгла̊сьно старословꙗньскому.</w:t>
      </w:r>
    </w:p>
    <w:p w14:paraId="2205E01E" w14:textId="77777777" w:rsidR="001230DB" w:rsidRDefault="001230DB" w:rsidP="001230DB">
      <w:r>
        <w:t>Сућноѥ врѣмѧ:</w:t>
      </w:r>
    </w:p>
    <w:p w14:paraId="5673A195" w14:textId="77777777" w:rsidR="001230DB" w:rsidRDefault="001230DB" w:rsidP="001230DB">
      <w:r>
        <w:t>1. на дѣла(ѥ)ва/(нѣ) дѣла(ѥ)вѣ</w:t>
      </w:r>
    </w:p>
    <w:p w14:paraId="2D0AC44C" w14:textId="77777777" w:rsidR="001230DB" w:rsidRDefault="001230DB" w:rsidP="001230DB">
      <w:r>
        <w:t>2. ва дѣла(ѥ)та/вѣ дѣла(ѥ)те(/-тѣ)</w:t>
      </w:r>
    </w:p>
    <w:p w14:paraId="1119520E" w14:textId="77777777" w:rsidR="001230DB" w:rsidRDefault="001230DB" w:rsidP="001230DB">
      <w:r>
        <w:t>3. она дѣла(ѥ)та/оне(онѣ) дѣла(ѥ)те(/-тѣ)</w:t>
      </w:r>
    </w:p>
    <w:p w14:paraId="136DB0A4" w14:textId="77777777" w:rsidR="001230DB" w:rsidRDefault="001230DB" w:rsidP="001230DB"/>
    <w:p w14:paraId="721E36FA" w14:textId="77777777" w:rsidR="001230DB" w:rsidRDefault="001230DB" w:rsidP="001230DB">
      <w:r>
        <w:t>Простоѥ минѫлоѥ врѣмѧ:</w:t>
      </w:r>
    </w:p>
    <w:p w14:paraId="0C3005E4" w14:textId="77777777" w:rsidR="001230DB" w:rsidRDefault="001230DB" w:rsidP="001230DB">
      <w:r>
        <w:t>1. дѣлахова/-ѣ, 2. и 3. дѣласта/-е(-ѣ), в имперфектѣ дѣлашта/-е(/-ѣ)</w:t>
      </w:r>
    </w:p>
    <w:p w14:paraId="295EB30D" w14:textId="77777777" w:rsidR="001230DB" w:rsidRDefault="001230DB" w:rsidP="001230DB"/>
    <w:p w14:paraId="3107CE8B" w14:textId="77777777" w:rsidR="001230DB" w:rsidRDefault="001230DB" w:rsidP="001230DB">
      <w:r>
        <w:t>Перфект:</w:t>
      </w:r>
    </w:p>
    <w:p w14:paraId="09F74C08" w14:textId="138B75A7" w:rsidR="003C2E64" w:rsidRPr="00892B1E" w:rsidRDefault="001230DB" w:rsidP="001230DB">
      <w:r>
        <w:t>1. дѣлала/дѣлале (ѥ)сва/(ѥ)свѣ, 2. и 3. дѣлала (ѥ)ста/дѣлале (ѥ)сте(/-тѣ)</w:t>
      </w:r>
    </w:p>
    <w:sectPr w:rsidR="003C2E64" w:rsidRPr="0089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02"/>
    <w:rsid w:val="001230DB"/>
    <w:rsid w:val="003C2E64"/>
    <w:rsid w:val="00673F02"/>
    <w:rsid w:val="00892B1E"/>
    <w:rsid w:val="00BC0A98"/>
    <w:rsid w:val="00D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EA03"/>
  <w15:chartTrackingRefBased/>
  <w15:docId w15:val="{A7B2212A-30F5-48F5-84A6-1ED4C9C8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Lombino</dc:creator>
  <cp:keywords/>
  <dc:description/>
  <cp:lastModifiedBy>Roberto Lombino</cp:lastModifiedBy>
  <cp:revision>10</cp:revision>
  <dcterms:created xsi:type="dcterms:W3CDTF">2021-03-10T15:14:00Z</dcterms:created>
  <dcterms:modified xsi:type="dcterms:W3CDTF">2022-02-19T01:18:00Z</dcterms:modified>
</cp:coreProperties>
</file>